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2DDA" w14:textId="03687669" w:rsidR="00AE59D7" w:rsidRDefault="00AE59D7" w:rsidP="00AE59D7">
      <w:pPr>
        <w:pStyle w:val="NoSpacing"/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Posted on: </w:t>
      </w:r>
      <w:r w:rsidR="00A55B1B">
        <w:rPr>
          <w:b/>
          <w:sz w:val="20"/>
          <w:szCs w:val="20"/>
        </w:rPr>
        <w:t>March 26, 2026</w:t>
      </w:r>
    </w:p>
    <w:p w14:paraId="5CC1CCF3" w14:textId="565A1348" w:rsidR="00AE59D7" w:rsidRDefault="00AE59D7" w:rsidP="00AE59D7">
      <w:pPr>
        <w:pStyle w:val="NoSpacing"/>
        <w:jc w:val="center"/>
        <w:rPr>
          <w:b/>
          <w:sz w:val="22"/>
          <w:szCs w:val="22"/>
        </w:rPr>
      </w:pPr>
    </w:p>
    <w:p w14:paraId="58A29AF4" w14:textId="77777777" w:rsidR="00AE4590" w:rsidRDefault="00AE4590" w:rsidP="00AE59D7">
      <w:pPr>
        <w:pStyle w:val="NoSpacing"/>
        <w:jc w:val="center"/>
        <w:rPr>
          <w:b/>
          <w:sz w:val="22"/>
          <w:szCs w:val="22"/>
        </w:rPr>
      </w:pPr>
    </w:p>
    <w:p w14:paraId="11E06E6E" w14:textId="77777777" w:rsidR="00AE59D7" w:rsidRDefault="00AE59D7" w:rsidP="00AE59D7">
      <w:pPr>
        <w:pStyle w:val="NoSpacing"/>
        <w:jc w:val="center"/>
        <w:rPr>
          <w:b/>
        </w:rPr>
      </w:pPr>
      <w:r>
        <w:rPr>
          <w:b/>
        </w:rPr>
        <w:t>Salem and Beverly Water Supply Board</w:t>
      </w:r>
    </w:p>
    <w:p w14:paraId="69F937DE" w14:textId="77777777" w:rsidR="00AE59D7" w:rsidRDefault="00AE59D7" w:rsidP="00AE59D7">
      <w:pPr>
        <w:pStyle w:val="NoSpacing"/>
        <w:jc w:val="center"/>
        <w:rPr>
          <w:b/>
        </w:rPr>
      </w:pPr>
    </w:p>
    <w:p w14:paraId="18E12B8C" w14:textId="77777777" w:rsidR="00AE59D7" w:rsidRDefault="00AE59D7" w:rsidP="00AE59D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Job Posting</w:t>
      </w:r>
    </w:p>
    <w:p w14:paraId="115062EB" w14:textId="77777777" w:rsidR="00AE59D7" w:rsidRDefault="00AE59D7" w:rsidP="00AE59D7">
      <w:pPr>
        <w:pStyle w:val="NoSpacing"/>
        <w:jc w:val="center"/>
        <w:rPr>
          <w:b/>
        </w:rPr>
      </w:pPr>
    </w:p>
    <w:p w14:paraId="57349BF6" w14:textId="77777777" w:rsidR="00A55B1B" w:rsidRDefault="00A55B1B" w:rsidP="00A55B1B">
      <w:pPr>
        <w:pStyle w:val="NoSpacing"/>
        <w:jc w:val="center"/>
        <w:rPr>
          <w:b/>
          <w:bCs/>
        </w:rPr>
      </w:pPr>
      <w:r>
        <w:rPr>
          <w:b/>
          <w:bCs/>
        </w:rPr>
        <w:t>Lead</w:t>
      </w:r>
      <w:r w:rsidR="0096698E">
        <w:rPr>
          <w:b/>
          <w:bCs/>
        </w:rPr>
        <w:t xml:space="preserve"> </w:t>
      </w:r>
      <w:r w:rsidR="00AE59D7">
        <w:rPr>
          <w:b/>
          <w:bCs/>
        </w:rPr>
        <w:t>Operator</w:t>
      </w:r>
    </w:p>
    <w:p w14:paraId="50EE3238" w14:textId="77777777" w:rsidR="00A55B1B" w:rsidRDefault="00A55B1B" w:rsidP="00A55B1B">
      <w:pPr>
        <w:pStyle w:val="NoSpacing"/>
        <w:jc w:val="center"/>
        <w:rPr>
          <w:b/>
          <w:bCs/>
        </w:rPr>
      </w:pPr>
    </w:p>
    <w:p w14:paraId="64E628AD" w14:textId="6F7E9658" w:rsidR="00AE59D7" w:rsidRDefault="00AE59D7" w:rsidP="00A55B1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The Board anticipates that there will be an opening for the position of </w:t>
      </w:r>
      <w:r w:rsidR="0054489C">
        <w:rPr>
          <w:sz w:val="22"/>
          <w:szCs w:val="22"/>
        </w:rPr>
        <w:t>Lead</w:t>
      </w:r>
      <w:r w:rsidR="007E787C">
        <w:rPr>
          <w:sz w:val="22"/>
          <w:szCs w:val="22"/>
        </w:rPr>
        <w:t xml:space="preserve"> </w:t>
      </w:r>
      <w:r>
        <w:rPr>
          <w:sz w:val="22"/>
          <w:szCs w:val="22"/>
        </w:rPr>
        <w:t>Operator.</w:t>
      </w:r>
    </w:p>
    <w:p w14:paraId="7D080301" w14:textId="77777777" w:rsidR="00A55B1B" w:rsidRPr="00A55B1B" w:rsidRDefault="00A55B1B" w:rsidP="00A55B1B">
      <w:pPr>
        <w:pStyle w:val="NoSpacing"/>
        <w:jc w:val="center"/>
        <w:rPr>
          <w:b/>
          <w:bCs/>
        </w:rPr>
      </w:pPr>
    </w:p>
    <w:p w14:paraId="6CB3562D" w14:textId="6D16ECC6" w:rsidR="00AE59D7" w:rsidRDefault="00AE59D7" w:rsidP="00AE59D7">
      <w:pPr>
        <w:pStyle w:val="NoSpacing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>TO BE CONSIDERED FOR THE POSITION: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the candidate must submit an application package addressed to Jeannine Nash, Administrative Assistant,</w:t>
      </w:r>
      <w:r w:rsidR="007E787C">
        <w:rPr>
          <w:bCs/>
          <w:sz w:val="22"/>
          <w:szCs w:val="22"/>
        </w:rPr>
        <w:t xml:space="preserve"> (</w:t>
      </w:r>
      <w:hyperlink r:id="rId7" w:history="1">
        <w:r w:rsidR="00A55B1B" w:rsidRPr="00AE5CA4">
          <w:rPr>
            <w:rStyle w:val="Hyperlink"/>
            <w:bCs/>
            <w:sz w:val="22"/>
            <w:szCs w:val="22"/>
          </w:rPr>
          <w:t>office@sbwsb.gov</w:t>
        </w:r>
      </w:hyperlink>
      <w:r w:rsidR="007E787C">
        <w:rPr>
          <w:bCs/>
          <w:sz w:val="22"/>
          <w:szCs w:val="22"/>
        </w:rPr>
        <w:t>) or to 50 Arlington Ave, Beverly, MA 01915</w:t>
      </w:r>
      <w:r>
        <w:rPr>
          <w:bCs/>
          <w:sz w:val="22"/>
          <w:szCs w:val="22"/>
        </w:rPr>
        <w:t xml:space="preserve"> containing </w:t>
      </w:r>
      <w:r>
        <w:rPr>
          <w:sz w:val="22"/>
          <w:szCs w:val="22"/>
        </w:rPr>
        <w:t>the following documents:</w:t>
      </w:r>
    </w:p>
    <w:p w14:paraId="36FDFAAD" w14:textId="77777777" w:rsidR="00AE59D7" w:rsidRDefault="00AE59D7" w:rsidP="00AE59D7">
      <w:pPr>
        <w:pStyle w:val="NoSpacing"/>
        <w:rPr>
          <w:b/>
          <w:sz w:val="22"/>
          <w:szCs w:val="22"/>
        </w:rPr>
      </w:pPr>
    </w:p>
    <w:p w14:paraId="43A89C50" w14:textId="07FE89F9" w:rsidR="00AE59D7" w:rsidRDefault="00AE59D7" w:rsidP="00AE59D7">
      <w:pPr>
        <w:pStyle w:val="NoSpacing"/>
        <w:ind w:firstLine="54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Item A – A signed original cover letter addressed to </w:t>
      </w:r>
      <w:r w:rsidR="00A55B1B">
        <w:rPr>
          <w:b/>
          <w:sz w:val="22"/>
          <w:szCs w:val="22"/>
        </w:rPr>
        <w:t>Bradely E. Perron</w:t>
      </w:r>
      <w:r>
        <w:rPr>
          <w:b/>
          <w:sz w:val="22"/>
          <w:szCs w:val="22"/>
        </w:rPr>
        <w:t>, Executive Director</w:t>
      </w:r>
      <w:r>
        <w:rPr>
          <w:b/>
          <w:bCs/>
          <w:sz w:val="22"/>
          <w:szCs w:val="22"/>
        </w:rPr>
        <w:t xml:space="preserve">. </w:t>
      </w:r>
    </w:p>
    <w:p w14:paraId="700C590E" w14:textId="3681732B" w:rsidR="00AE59D7" w:rsidRDefault="00AE59D7" w:rsidP="00AE59D7">
      <w:pPr>
        <w:pStyle w:val="NoSpacing"/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>The letter must contain the following items:</w:t>
      </w:r>
    </w:p>
    <w:p w14:paraId="24C15111" w14:textId="77777777" w:rsidR="00AE59D7" w:rsidRDefault="00AE59D7" w:rsidP="00AE59D7">
      <w:pPr>
        <w:pStyle w:val="NoSpacing"/>
        <w:ind w:left="1440"/>
        <w:rPr>
          <w:b/>
          <w:sz w:val="22"/>
          <w:szCs w:val="22"/>
        </w:rPr>
      </w:pPr>
    </w:p>
    <w:p w14:paraId="274FD112" w14:textId="77777777" w:rsidR="00AE59D7" w:rsidRDefault="00AE59D7" w:rsidP="00AE59D7">
      <w:pPr>
        <w:pStyle w:val="NoSpacing"/>
        <w:numPr>
          <w:ilvl w:val="0"/>
          <w:numId w:val="1"/>
        </w:num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An explanation describing how the applicant’s education, background, experience, and qualifications meet the requirements of the job description for the position.</w:t>
      </w:r>
    </w:p>
    <w:p w14:paraId="3C14557D" w14:textId="77777777" w:rsidR="00AE59D7" w:rsidRDefault="00AE59D7" w:rsidP="00AE59D7">
      <w:pPr>
        <w:pStyle w:val="NoSpacing"/>
        <w:numPr>
          <w:ilvl w:val="0"/>
          <w:numId w:val="1"/>
        </w:num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statement describing the applicant’s intention to perform the responsibilities of the position. </w:t>
      </w:r>
    </w:p>
    <w:p w14:paraId="73206DDB" w14:textId="77777777" w:rsidR="00AE59D7" w:rsidRDefault="00AE59D7" w:rsidP="00AE59D7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letter may contain any other remarks the applicant deems important. </w:t>
      </w:r>
    </w:p>
    <w:p w14:paraId="3E235568" w14:textId="77777777" w:rsidR="00AE59D7" w:rsidRDefault="00AE59D7" w:rsidP="00AE59D7">
      <w:pPr>
        <w:pStyle w:val="NoSpacing"/>
        <w:spacing w:line="160" w:lineRule="exact"/>
        <w:ind w:left="1440" w:hanging="720"/>
        <w:rPr>
          <w:b/>
          <w:sz w:val="22"/>
          <w:szCs w:val="22"/>
        </w:rPr>
      </w:pPr>
    </w:p>
    <w:p w14:paraId="6C905184" w14:textId="77777777" w:rsidR="00AE59D7" w:rsidRDefault="00AE59D7" w:rsidP="00AE59D7">
      <w:pPr>
        <w:pStyle w:val="NoSpacing"/>
        <w:ind w:left="1440" w:hanging="900"/>
        <w:rPr>
          <w:b/>
          <w:sz w:val="22"/>
          <w:szCs w:val="22"/>
        </w:rPr>
      </w:pPr>
      <w:r>
        <w:rPr>
          <w:b/>
          <w:sz w:val="22"/>
          <w:szCs w:val="22"/>
        </w:rPr>
        <w:t>Item B – An up-to-date resume with copies of supporting qualifications and experience documentation such as diplomas, degrees, certificates, and licenses.</w:t>
      </w:r>
    </w:p>
    <w:p w14:paraId="779433E1" w14:textId="77777777" w:rsidR="00AE59D7" w:rsidRDefault="00AE59D7" w:rsidP="00AE59D7">
      <w:pPr>
        <w:pStyle w:val="NoSpacing"/>
        <w:ind w:left="1440" w:hanging="900"/>
        <w:rPr>
          <w:b/>
          <w:sz w:val="22"/>
          <w:szCs w:val="22"/>
        </w:rPr>
      </w:pPr>
    </w:p>
    <w:p w14:paraId="42A188F5" w14:textId="5A74B87D" w:rsidR="00AE59D7" w:rsidRDefault="00AE59D7" w:rsidP="00AE59D7">
      <w:pPr>
        <w:pStyle w:val="NoSpacing"/>
        <w:ind w:left="1440" w:hanging="900"/>
        <w:rPr>
          <w:b/>
          <w:sz w:val="22"/>
          <w:szCs w:val="22"/>
        </w:rPr>
      </w:pPr>
      <w:r>
        <w:rPr>
          <w:b/>
          <w:sz w:val="22"/>
          <w:szCs w:val="22"/>
        </w:rPr>
        <w:t>Item C – A completed Salem and Beverly Water Supply Board job application</w:t>
      </w:r>
      <w:r w:rsidR="00EF5328">
        <w:rPr>
          <w:b/>
          <w:sz w:val="22"/>
          <w:szCs w:val="22"/>
        </w:rPr>
        <w:t xml:space="preserve"> unless currently employed by SBWSB.</w:t>
      </w:r>
    </w:p>
    <w:p w14:paraId="4A0FE596" w14:textId="48F29FF6" w:rsidR="00AE59D7" w:rsidRDefault="00AE59D7" w:rsidP="00AE59D7">
      <w:pPr>
        <w:pStyle w:val="NoSpacing"/>
        <w:ind w:left="3960"/>
        <w:rPr>
          <w:b/>
          <w:sz w:val="22"/>
          <w:szCs w:val="22"/>
        </w:rPr>
      </w:pPr>
    </w:p>
    <w:p w14:paraId="1EEF69B9" w14:textId="77777777" w:rsidR="00AE59D7" w:rsidRDefault="00AE59D7" w:rsidP="00AE59D7">
      <w:pPr>
        <w:pStyle w:val="NoSpacing"/>
        <w:ind w:left="3960"/>
        <w:rPr>
          <w:b/>
          <w:sz w:val="22"/>
          <w:szCs w:val="22"/>
        </w:rPr>
      </w:pPr>
    </w:p>
    <w:p w14:paraId="5EE78960" w14:textId="75E90E5D" w:rsidR="00AE59D7" w:rsidRDefault="006F479E" w:rsidP="0096698E">
      <w:pPr>
        <w:pStyle w:val="NoSpacing"/>
        <w:ind w:left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FY 202</w:t>
      </w:r>
      <w:r w:rsidR="00A55B1B">
        <w:rPr>
          <w:b/>
          <w:sz w:val="22"/>
          <w:szCs w:val="22"/>
          <w:u w:val="single"/>
        </w:rPr>
        <w:t>7</w:t>
      </w:r>
      <w:r>
        <w:rPr>
          <w:b/>
          <w:sz w:val="22"/>
          <w:szCs w:val="22"/>
          <w:u w:val="single"/>
        </w:rPr>
        <w:t xml:space="preserve"> </w:t>
      </w:r>
      <w:r w:rsidR="00AE59D7">
        <w:rPr>
          <w:b/>
          <w:sz w:val="22"/>
          <w:szCs w:val="22"/>
          <w:u w:val="single"/>
        </w:rPr>
        <w:t>Pay Range Rate Schedule</w:t>
      </w:r>
      <w:r w:rsidR="008511DE">
        <w:rPr>
          <w:b/>
          <w:sz w:val="22"/>
          <w:szCs w:val="22"/>
          <w:u w:val="single"/>
        </w:rPr>
        <w:t xml:space="preserve"> (Does Not Include Overtime</w:t>
      </w:r>
      <w:r w:rsidR="0096698E">
        <w:rPr>
          <w:b/>
          <w:sz w:val="22"/>
          <w:szCs w:val="22"/>
          <w:u w:val="single"/>
        </w:rPr>
        <w:t xml:space="preserve"> and 8% Night Differential</w:t>
      </w:r>
      <w:r w:rsidR="008511DE">
        <w:rPr>
          <w:b/>
          <w:sz w:val="22"/>
          <w:szCs w:val="22"/>
          <w:u w:val="single"/>
        </w:rPr>
        <w:t>)</w:t>
      </w:r>
    </w:p>
    <w:p w14:paraId="738E1890" w14:textId="77777777" w:rsidR="00AE59D7" w:rsidRDefault="00AE59D7" w:rsidP="00AE59D7">
      <w:pPr>
        <w:pStyle w:val="NoSpacing"/>
        <w:ind w:left="3960"/>
        <w:rPr>
          <w:b/>
          <w:sz w:val="22"/>
          <w:szCs w:val="22"/>
          <w:u w:val="single"/>
        </w:rPr>
      </w:pPr>
    </w:p>
    <w:p w14:paraId="2D5153B6" w14:textId="5890FA96" w:rsidR="00AE59D7" w:rsidRDefault="00AE59D7" w:rsidP="00AE59D7">
      <w:pPr>
        <w:pStyle w:val="NoSpacing"/>
        <w:tabs>
          <w:tab w:val="left" w:pos="2880"/>
          <w:tab w:val="left" w:pos="4500"/>
          <w:tab w:val="left" w:pos="6300"/>
        </w:tabs>
        <w:ind w:left="108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</w:t>
      </w:r>
      <w:r>
        <w:rPr>
          <w:b/>
          <w:sz w:val="22"/>
          <w:szCs w:val="22"/>
          <w:u w:val="single"/>
        </w:rPr>
        <w:t>Hourly Rate</w:t>
      </w:r>
      <w:r>
        <w:rPr>
          <w:sz w:val="22"/>
          <w:szCs w:val="22"/>
        </w:rPr>
        <w:t xml:space="preserve">                               </w:t>
      </w:r>
      <w:r w:rsidR="008511DE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Annual Amount</w:t>
      </w:r>
    </w:p>
    <w:p w14:paraId="24052949" w14:textId="77777777" w:rsidR="00AE59D7" w:rsidRDefault="00AE59D7" w:rsidP="00AE59D7">
      <w:pPr>
        <w:pStyle w:val="NoSpacing"/>
        <w:tabs>
          <w:tab w:val="left" w:pos="2880"/>
          <w:tab w:val="left" w:pos="4500"/>
          <w:tab w:val="left" w:pos="6300"/>
        </w:tabs>
        <w:ind w:left="1080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</w:t>
      </w:r>
    </w:p>
    <w:p w14:paraId="750DA9E3" w14:textId="10CA62D0" w:rsidR="00AE59D7" w:rsidRDefault="00AE59D7" w:rsidP="00AE59D7">
      <w:pPr>
        <w:pStyle w:val="NoSpacing"/>
        <w:tabs>
          <w:tab w:val="left" w:pos="4320"/>
          <w:tab w:val="left" w:pos="6120"/>
        </w:tabs>
        <w:ind w:left="1620" w:hanging="153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8511DE">
        <w:rPr>
          <w:sz w:val="22"/>
          <w:szCs w:val="22"/>
        </w:rPr>
        <w:t xml:space="preserve">  </w:t>
      </w:r>
      <w:r>
        <w:rPr>
          <w:sz w:val="22"/>
          <w:szCs w:val="22"/>
        </w:rPr>
        <w:t>$</w:t>
      </w:r>
      <w:r w:rsidR="00A55B1B">
        <w:rPr>
          <w:sz w:val="22"/>
          <w:szCs w:val="22"/>
        </w:rPr>
        <w:t>38.81</w:t>
      </w:r>
      <w:r w:rsidR="008511DE">
        <w:rPr>
          <w:sz w:val="22"/>
          <w:szCs w:val="22"/>
        </w:rPr>
        <w:t xml:space="preserve"> </w:t>
      </w:r>
      <w:r>
        <w:rPr>
          <w:sz w:val="22"/>
          <w:szCs w:val="22"/>
        </w:rPr>
        <w:t>- $</w:t>
      </w:r>
      <w:r w:rsidR="000A0D8C">
        <w:rPr>
          <w:sz w:val="22"/>
          <w:szCs w:val="22"/>
        </w:rPr>
        <w:t>4</w:t>
      </w:r>
      <w:r w:rsidR="00A55B1B">
        <w:rPr>
          <w:sz w:val="22"/>
          <w:szCs w:val="22"/>
        </w:rPr>
        <w:t>3.62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  <w:t xml:space="preserve">       $</w:t>
      </w:r>
      <w:r w:rsidR="00A55B1B">
        <w:rPr>
          <w:sz w:val="22"/>
          <w:szCs w:val="22"/>
        </w:rPr>
        <w:t>80,724.80 -$90,729.60</w:t>
      </w:r>
    </w:p>
    <w:p w14:paraId="283B5789" w14:textId="77777777" w:rsidR="00AE59D7" w:rsidRDefault="00AE59D7" w:rsidP="00AE59D7">
      <w:pPr>
        <w:pStyle w:val="NoSpacing"/>
        <w:tabs>
          <w:tab w:val="left" w:pos="4320"/>
          <w:tab w:val="left" w:pos="6120"/>
        </w:tabs>
        <w:ind w:left="1620"/>
        <w:rPr>
          <w:sz w:val="22"/>
          <w:szCs w:val="22"/>
        </w:rPr>
      </w:pPr>
    </w:p>
    <w:p w14:paraId="0799F62B" w14:textId="63A32A8B" w:rsidR="00AE59D7" w:rsidRDefault="00AE59D7" w:rsidP="00AE59D7">
      <w:pPr>
        <w:pStyle w:val="NoSpacing"/>
        <w:tabs>
          <w:tab w:val="left" w:pos="4320"/>
          <w:tab w:val="left" w:pos="6120"/>
        </w:tabs>
        <w:rPr>
          <w:sz w:val="22"/>
          <w:szCs w:val="22"/>
        </w:rPr>
      </w:pPr>
      <w:r>
        <w:rPr>
          <w:sz w:val="22"/>
          <w:szCs w:val="22"/>
        </w:rPr>
        <w:t xml:space="preserve">Each application package will be reviewed for timeliness, completeness (submittal of completed Items </w:t>
      </w:r>
      <w:proofErr w:type="gramStart"/>
      <w:r>
        <w:rPr>
          <w:sz w:val="22"/>
          <w:szCs w:val="22"/>
        </w:rPr>
        <w:t>A</w:t>
      </w:r>
      <w:r w:rsidR="00BE344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B</w:t>
      </w:r>
      <w:proofErr w:type="gramEnd"/>
      <w:r w:rsidR="00BE344C">
        <w:rPr>
          <w:sz w:val="22"/>
          <w:szCs w:val="22"/>
        </w:rPr>
        <w:t xml:space="preserve"> and C</w:t>
      </w:r>
      <w:r>
        <w:rPr>
          <w:sz w:val="22"/>
          <w:szCs w:val="22"/>
        </w:rPr>
        <w:t xml:space="preserve">) and for content and attention to detail.  </w:t>
      </w:r>
    </w:p>
    <w:p w14:paraId="38858977" w14:textId="77777777" w:rsidR="00AE59D7" w:rsidRDefault="00AE59D7" w:rsidP="00AE59D7">
      <w:pPr>
        <w:pStyle w:val="NoSpacing"/>
        <w:tabs>
          <w:tab w:val="left" w:pos="4320"/>
          <w:tab w:val="left" w:pos="6120"/>
        </w:tabs>
        <w:ind w:left="1620"/>
        <w:rPr>
          <w:sz w:val="22"/>
          <w:szCs w:val="22"/>
        </w:rPr>
      </w:pPr>
    </w:p>
    <w:p w14:paraId="75F77CC2" w14:textId="77777777" w:rsidR="00AE59D7" w:rsidRDefault="00AE59D7" w:rsidP="00AE59D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Submittal Deadline and Location</w:t>
      </w:r>
    </w:p>
    <w:p w14:paraId="327A1936" w14:textId="7DFA436D" w:rsidR="00AE59D7" w:rsidRDefault="00AE59D7" w:rsidP="00AE59D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Deliver one complete</w:t>
      </w:r>
      <w:r w:rsidR="00A55B1B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package to the Administrative Assistan</w:t>
      </w:r>
      <w:r w:rsidR="00292A90">
        <w:rPr>
          <w:sz w:val="22"/>
          <w:szCs w:val="22"/>
        </w:rPr>
        <w:t xml:space="preserve">t. This application process will be open </w:t>
      </w:r>
      <w:proofErr w:type="gramStart"/>
      <w:r w:rsidR="00292A90">
        <w:rPr>
          <w:sz w:val="22"/>
          <w:szCs w:val="22"/>
        </w:rPr>
        <w:t>until</w:t>
      </w:r>
      <w:proofErr w:type="gramEnd"/>
      <w:r w:rsidR="00292A90">
        <w:rPr>
          <w:sz w:val="22"/>
          <w:szCs w:val="22"/>
        </w:rPr>
        <w:t xml:space="preserve"> filled. </w:t>
      </w:r>
    </w:p>
    <w:p w14:paraId="1125F47A" w14:textId="77777777" w:rsidR="00AE59D7" w:rsidRDefault="00AE59D7" w:rsidP="00AE59D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1E04B69" w14:textId="77777777" w:rsidR="00AE59D7" w:rsidRDefault="00AE59D7" w:rsidP="00AE59D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The Administrative Assistant will log in the date </w:t>
      </w: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time all application packages are received. The Board reserves the right to reject application packages that do not meet the minimum requirements of the position and that do not satisfy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time, procedural and submission requirements.</w:t>
      </w:r>
    </w:p>
    <w:p w14:paraId="092138FA" w14:textId="77777777" w:rsidR="00AE59D7" w:rsidRDefault="00AE59D7" w:rsidP="00AE59D7">
      <w:pPr>
        <w:pStyle w:val="NoSpacing"/>
        <w:rPr>
          <w:sz w:val="22"/>
          <w:szCs w:val="22"/>
        </w:rPr>
      </w:pPr>
    </w:p>
    <w:p w14:paraId="17BBB9FB" w14:textId="58EF26F4" w:rsidR="00AE59D7" w:rsidRDefault="00AE59D7" w:rsidP="008B0CAE">
      <w:pPr>
        <w:rPr>
          <w:sz w:val="22"/>
          <w:szCs w:val="22"/>
        </w:rPr>
        <w:sectPr w:rsidR="00AE59D7">
          <w:pgSz w:w="12240" w:h="15840"/>
          <w:pgMar w:top="1008" w:right="1440" w:bottom="1008" w:left="1440" w:header="274" w:footer="994" w:gutter="0"/>
          <w:cols w:space="720"/>
        </w:sectPr>
      </w:pPr>
      <w:r>
        <w:rPr>
          <w:sz w:val="22"/>
          <w:szCs w:val="22"/>
        </w:rPr>
        <w:t>Attachment</w:t>
      </w:r>
      <w:proofErr w:type="gramStart"/>
      <w:r>
        <w:rPr>
          <w:sz w:val="22"/>
          <w:szCs w:val="22"/>
        </w:rPr>
        <w:t xml:space="preserve">:  </w:t>
      </w:r>
      <w:r w:rsidR="00A55B1B">
        <w:rPr>
          <w:sz w:val="22"/>
          <w:szCs w:val="22"/>
        </w:rPr>
        <w:t>Lead</w:t>
      </w:r>
      <w:proofErr w:type="gramEnd"/>
      <w:r w:rsidR="007E787C">
        <w:rPr>
          <w:sz w:val="22"/>
          <w:szCs w:val="22"/>
        </w:rPr>
        <w:t xml:space="preserve"> Plant</w:t>
      </w:r>
      <w:r w:rsidR="006D62E8">
        <w:rPr>
          <w:sz w:val="22"/>
          <w:szCs w:val="22"/>
        </w:rPr>
        <w:t xml:space="preserve"> Operator</w:t>
      </w:r>
      <w:r>
        <w:rPr>
          <w:sz w:val="22"/>
          <w:szCs w:val="22"/>
        </w:rPr>
        <w:t xml:space="preserve"> </w:t>
      </w:r>
      <w:r w:rsidR="00A55B1B">
        <w:rPr>
          <w:sz w:val="22"/>
          <w:szCs w:val="22"/>
        </w:rPr>
        <w:t>J</w:t>
      </w:r>
      <w:r>
        <w:rPr>
          <w:sz w:val="22"/>
          <w:szCs w:val="22"/>
        </w:rPr>
        <w:t xml:space="preserve">ob </w:t>
      </w:r>
      <w:r w:rsidR="00A55B1B">
        <w:rPr>
          <w:sz w:val="22"/>
          <w:szCs w:val="22"/>
        </w:rPr>
        <w:t>D</w:t>
      </w:r>
      <w:r>
        <w:rPr>
          <w:sz w:val="22"/>
          <w:szCs w:val="22"/>
        </w:rPr>
        <w:t xml:space="preserve">escription and SBWSB </w:t>
      </w:r>
      <w:r w:rsidR="00A55B1B">
        <w:rPr>
          <w:sz w:val="22"/>
          <w:szCs w:val="22"/>
        </w:rPr>
        <w:t>A</w:t>
      </w:r>
      <w:r>
        <w:rPr>
          <w:sz w:val="22"/>
          <w:szCs w:val="22"/>
        </w:rPr>
        <w:t>ppli</w:t>
      </w:r>
      <w:r w:rsidR="00F45561">
        <w:rPr>
          <w:sz w:val="22"/>
          <w:szCs w:val="22"/>
        </w:rPr>
        <w:t>ca</w:t>
      </w:r>
      <w:r w:rsidR="0096698E">
        <w:rPr>
          <w:sz w:val="22"/>
          <w:szCs w:val="22"/>
        </w:rPr>
        <w:t>t</w:t>
      </w:r>
      <w:r w:rsidR="003C5167">
        <w:rPr>
          <w:sz w:val="22"/>
          <w:szCs w:val="22"/>
        </w:rPr>
        <w:t>i</w:t>
      </w:r>
      <w:r w:rsidR="000A0D8C">
        <w:rPr>
          <w:sz w:val="22"/>
          <w:szCs w:val="22"/>
        </w:rPr>
        <w:t>o</w:t>
      </w:r>
      <w:r w:rsidR="00FC58A9">
        <w:rPr>
          <w:sz w:val="22"/>
          <w:szCs w:val="22"/>
        </w:rPr>
        <w:t>n.</w:t>
      </w:r>
    </w:p>
    <w:p w14:paraId="7D8781C4" w14:textId="77777777" w:rsidR="0096698E" w:rsidRPr="0096698E" w:rsidRDefault="0096698E" w:rsidP="00FC58A9"/>
    <w:sectPr w:rsidR="0096698E" w:rsidRPr="00966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1687" w14:textId="77777777" w:rsidR="00F53678" w:rsidRDefault="00F53678" w:rsidP="00292A90">
      <w:r>
        <w:separator/>
      </w:r>
    </w:p>
  </w:endnote>
  <w:endnote w:type="continuationSeparator" w:id="0">
    <w:p w14:paraId="0952B3F9" w14:textId="77777777" w:rsidR="00F53678" w:rsidRDefault="00F53678" w:rsidP="0029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7983" w14:textId="77777777" w:rsidR="00F53678" w:rsidRDefault="00F53678" w:rsidP="00292A90">
      <w:r>
        <w:separator/>
      </w:r>
    </w:p>
  </w:footnote>
  <w:footnote w:type="continuationSeparator" w:id="0">
    <w:p w14:paraId="6D308249" w14:textId="77777777" w:rsidR="00F53678" w:rsidRDefault="00F53678" w:rsidP="00292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64FEE"/>
    <w:multiLevelType w:val="hybridMultilevel"/>
    <w:tmpl w:val="6B6221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0407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D7"/>
    <w:rsid w:val="000133C7"/>
    <w:rsid w:val="00014CD7"/>
    <w:rsid w:val="000A0D8C"/>
    <w:rsid w:val="00107A1F"/>
    <w:rsid w:val="001561B5"/>
    <w:rsid w:val="00227CC3"/>
    <w:rsid w:val="00292A90"/>
    <w:rsid w:val="00296914"/>
    <w:rsid w:val="002C748E"/>
    <w:rsid w:val="002D712A"/>
    <w:rsid w:val="003C5167"/>
    <w:rsid w:val="003C5F9B"/>
    <w:rsid w:val="0054489C"/>
    <w:rsid w:val="006D62E8"/>
    <w:rsid w:val="006F479E"/>
    <w:rsid w:val="007904E9"/>
    <w:rsid w:val="007D75FA"/>
    <w:rsid w:val="007E787C"/>
    <w:rsid w:val="008511DE"/>
    <w:rsid w:val="00892A30"/>
    <w:rsid w:val="008B0CAE"/>
    <w:rsid w:val="008C5C1F"/>
    <w:rsid w:val="008E5AA5"/>
    <w:rsid w:val="0096698E"/>
    <w:rsid w:val="00A02BCB"/>
    <w:rsid w:val="00A40F17"/>
    <w:rsid w:val="00A55B1B"/>
    <w:rsid w:val="00A72BB2"/>
    <w:rsid w:val="00AE256F"/>
    <w:rsid w:val="00AE4590"/>
    <w:rsid w:val="00AE59D7"/>
    <w:rsid w:val="00AF3FB5"/>
    <w:rsid w:val="00B266A6"/>
    <w:rsid w:val="00B561AB"/>
    <w:rsid w:val="00B922AF"/>
    <w:rsid w:val="00BB183A"/>
    <w:rsid w:val="00BE344C"/>
    <w:rsid w:val="00C63709"/>
    <w:rsid w:val="00CF3597"/>
    <w:rsid w:val="00D14352"/>
    <w:rsid w:val="00D953B7"/>
    <w:rsid w:val="00E82117"/>
    <w:rsid w:val="00EF5328"/>
    <w:rsid w:val="00F45561"/>
    <w:rsid w:val="00F5050C"/>
    <w:rsid w:val="00F53678"/>
    <w:rsid w:val="00F9551F"/>
    <w:rsid w:val="00F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6AAC"/>
  <w15:chartTrackingRefBased/>
  <w15:docId w15:val="{38CE0CE7-8D39-4EB3-BAEE-8B3A6902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D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9D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2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A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A9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7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bwsb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Nash</dc:creator>
  <cp:keywords/>
  <dc:description/>
  <cp:lastModifiedBy>Jeannine</cp:lastModifiedBy>
  <cp:revision>2</cp:revision>
  <cp:lastPrinted>2024-10-04T17:14:00Z</cp:lastPrinted>
  <dcterms:created xsi:type="dcterms:W3CDTF">2026-03-26T19:18:00Z</dcterms:created>
  <dcterms:modified xsi:type="dcterms:W3CDTF">2026-03-26T19:18:00Z</dcterms:modified>
</cp:coreProperties>
</file>